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0C080" w14:textId="4CD20796" w:rsidR="006E71F1" w:rsidRDefault="006E71F1" w:rsidP="006E71F1">
      <w:pPr>
        <w:shd w:val="clear" w:color="auto" w:fill="FFFFFF"/>
        <w:spacing w:line="480" w:lineRule="atLeast"/>
        <w:outlineLvl w:val="2"/>
        <w:rPr>
          <w:rFonts w:ascii="Arial" w:eastAsia="Times New Roman" w:hAnsi="Arial" w:cs="Arial"/>
          <w:b/>
          <w:bCs/>
          <w:color w:val="A37200"/>
          <w:spacing w:val="-12"/>
          <w:sz w:val="38"/>
          <w:szCs w:val="38"/>
        </w:rPr>
      </w:pPr>
      <w:r w:rsidRPr="006E71F1">
        <w:rPr>
          <w:rFonts w:ascii="Arial" w:eastAsia="Times New Roman" w:hAnsi="Arial" w:cs="Arial"/>
          <w:b/>
          <w:bCs/>
          <w:color w:val="A37200"/>
          <w:spacing w:val="-12"/>
          <w:sz w:val="38"/>
          <w:szCs w:val="38"/>
        </w:rPr>
        <w:t>Access to Government Procurement Opportunities (AGPO)</w:t>
      </w:r>
    </w:p>
    <w:p w14:paraId="3079DD76" w14:textId="4248F980" w:rsidR="00F805D4" w:rsidRPr="006E71F1" w:rsidRDefault="00F805D4" w:rsidP="006E71F1">
      <w:pPr>
        <w:shd w:val="clear" w:color="auto" w:fill="FFFFFF"/>
        <w:spacing w:line="480" w:lineRule="atLeast"/>
        <w:outlineLvl w:val="2"/>
        <w:rPr>
          <w:rFonts w:ascii="Arial" w:eastAsia="Times New Roman" w:hAnsi="Arial" w:cs="Arial"/>
          <w:b/>
          <w:bCs/>
          <w:spacing w:val="-12"/>
          <w:sz w:val="24"/>
          <w:szCs w:val="24"/>
        </w:rPr>
      </w:pPr>
      <w:r w:rsidRPr="00F805D4">
        <w:rPr>
          <w:rFonts w:ascii="Arial" w:eastAsia="Times New Roman" w:hAnsi="Arial" w:cs="Arial"/>
          <w:b/>
          <w:bCs/>
          <w:spacing w:val="-12"/>
          <w:sz w:val="24"/>
          <w:szCs w:val="24"/>
        </w:rPr>
        <w:t>Story by Sylvia Njeri.</w:t>
      </w:r>
    </w:p>
    <w:p w14:paraId="3785CC9C" w14:textId="3C3FF436" w:rsidR="006E71F1" w:rsidRPr="006E71F1" w:rsidRDefault="006E71F1" w:rsidP="00324BDB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Myriad Pro" w:eastAsia="Times New Roman" w:hAnsi="Myriad Pro" w:cs="Arial"/>
          <w:color w:val="000000"/>
          <w:sz w:val="24"/>
          <w:szCs w:val="24"/>
        </w:rPr>
      </w:pPr>
      <w:r w:rsidRPr="006E71F1">
        <w:rPr>
          <w:rFonts w:ascii="Myriad Pro" w:eastAsia="Times New Roman" w:hAnsi="Myriad Pro" w:cs="Arial"/>
          <w:color w:val="000000"/>
          <w:sz w:val="24"/>
          <w:szCs w:val="24"/>
        </w:rPr>
        <w:t xml:space="preserve">The legal requirement for women, </w:t>
      </w:r>
      <w:r w:rsidR="00251E91" w:rsidRPr="006E71F1">
        <w:rPr>
          <w:rFonts w:ascii="Myriad Pro" w:eastAsia="Times New Roman" w:hAnsi="Myriad Pro" w:cs="Arial"/>
          <w:color w:val="000000"/>
          <w:sz w:val="24"/>
          <w:szCs w:val="24"/>
        </w:rPr>
        <w:t>youth,</w:t>
      </w:r>
      <w:r w:rsidRPr="006E71F1">
        <w:rPr>
          <w:rFonts w:ascii="Myriad Pro" w:eastAsia="Times New Roman" w:hAnsi="Myriad Pro" w:cs="Arial"/>
          <w:color w:val="000000"/>
          <w:sz w:val="24"/>
          <w:szCs w:val="24"/>
        </w:rPr>
        <w:t xml:space="preserve"> and persons with disabilities to access 30% of Government Procurement opportunities is being implemented within the context of the Access to Government Procurement Opportunities (AGPO) program which was officially launched by H.E President Uhuru Kenyatta on 16th </w:t>
      </w:r>
      <w:r w:rsidR="00251E91" w:rsidRPr="006E71F1">
        <w:rPr>
          <w:rFonts w:ascii="Myriad Pro" w:eastAsia="Times New Roman" w:hAnsi="Myriad Pro" w:cs="Arial"/>
          <w:color w:val="000000"/>
          <w:sz w:val="24"/>
          <w:szCs w:val="24"/>
        </w:rPr>
        <w:t>October</w:t>
      </w:r>
      <w:r w:rsidRPr="006E71F1">
        <w:rPr>
          <w:rFonts w:ascii="Myriad Pro" w:eastAsia="Times New Roman" w:hAnsi="Myriad Pro" w:cs="Arial"/>
          <w:color w:val="000000"/>
          <w:sz w:val="24"/>
          <w:szCs w:val="24"/>
        </w:rPr>
        <w:t xml:space="preserve"> 2013 in Nairobi County.</w:t>
      </w:r>
    </w:p>
    <w:p w14:paraId="23075BE8" w14:textId="64401715" w:rsidR="006E71F1" w:rsidRPr="006E71F1" w:rsidRDefault="006E71F1" w:rsidP="00324BDB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Myriad Pro" w:eastAsia="Times New Roman" w:hAnsi="Myriad Pro" w:cs="Arial"/>
          <w:color w:val="000000"/>
          <w:sz w:val="24"/>
          <w:szCs w:val="24"/>
        </w:rPr>
      </w:pPr>
      <w:r w:rsidRPr="006E71F1">
        <w:rPr>
          <w:rFonts w:ascii="Myriad Pro" w:eastAsia="Times New Roman" w:hAnsi="Myriad Pro" w:cs="Arial"/>
          <w:color w:val="000000"/>
          <w:sz w:val="24"/>
          <w:szCs w:val="24"/>
        </w:rPr>
        <w:t xml:space="preserve">The AGPO program is founded on the Constitution of Kenya, 2010 Article 227 on the fair, equitable, </w:t>
      </w:r>
      <w:r w:rsidRPr="00324BDB">
        <w:rPr>
          <w:rFonts w:ascii="Myriad Pro" w:eastAsia="Times New Roman" w:hAnsi="Myriad Pro" w:cs="Arial"/>
          <w:color w:val="000000"/>
          <w:sz w:val="24"/>
          <w:szCs w:val="24"/>
        </w:rPr>
        <w:t>transparent,</w:t>
      </w:r>
      <w:r w:rsidRPr="006E71F1">
        <w:rPr>
          <w:rFonts w:ascii="Myriad Pro" w:eastAsia="Times New Roman" w:hAnsi="Myriad Pro" w:cs="Arial"/>
          <w:color w:val="000000"/>
          <w:sz w:val="24"/>
          <w:szCs w:val="24"/>
        </w:rPr>
        <w:t xml:space="preserve"> and cost-effective public procurement of goods and services, Article 55 on affirmative action and, the Public Procurement and Asset Disposal Act, 2015.</w:t>
      </w:r>
    </w:p>
    <w:p w14:paraId="2A61AE70" w14:textId="77777777" w:rsidR="004A3FBF" w:rsidRDefault="00251E91" w:rsidP="00324BDB">
      <w:pPr>
        <w:shd w:val="clear" w:color="auto" w:fill="FFFFFF"/>
        <w:spacing w:before="100" w:beforeAutospacing="1" w:after="0" w:afterAutospacing="1" w:line="360" w:lineRule="atLeast"/>
        <w:jc w:val="both"/>
        <w:rPr>
          <w:rFonts w:ascii="Myriad Pro" w:eastAsia="Times New Roman" w:hAnsi="Myriad Pro" w:cs="Arial"/>
          <w:color w:val="000000"/>
          <w:sz w:val="24"/>
          <w:szCs w:val="24"/>
        </w:rPr>
      </w:pPr>
      <w:r>
        <w:rPr>
          <w:rFonts w:ascii="Myriad Pro" w:eastAsia="Times New Roman" w:hAnsi="Myriad Pro" w:cs="Arial"/>
          <w:b/>
          <w:bCs/>
          <w:color w:val="000000"/>
          <w:sz w:val="24"/>
          <w:szCs w:val="24"/>
        </w:rPr>
        <w:t>Aim of the</w:t>
      </w:r>
      <w:r w:rsidR="006E71F1" w:rsidRPr="006E71F1">
        <w:rPr>
          <w:rFonts w:ascii="Myriad Pro" w:eastAsia="Times New Roman" w:hAnsi="Myriad Pro" w:cs="Arial"/>
          <w:b/>
          <w:bCs/>
          <w:color w:val="000000"/>
          <w:sz w:val="24"/>
          <w:szCs w:val="24"/>
        </w:rPr>
        <w:t xml:space="preserve"> AGPO Program</w:t>
      </w:r>
    </w:p>
    <w:p w14:paraId="6C5DA7F3" w14:textId="58891D48" w:rsidR="006E71F1" w:rsidRPr="00324BDB" w:rsidRDefault="006E71F1" w:rsidP="00324BDB">
      <w:pPr>
        <w:shd w:val="clear" w:color="auto" w:fill="FFFFFF"/>
        <w:spacing w:before="100" w:beforeAutospacing="1" w:after="0" w:afterAutospacing="1" w:line="360" w:lineRule="atLeast"/>
        <w:jc w:val="both"/>
        <w:rPr>
          <w:rFonts w:ascii="Myriad Pro" w:eastAsia="Times New Roman" w:hAnsi="Myriad Pro" w:cs="Arial"/>
          <w:color w:val="000000"/>
          <w:sz w:val="24"/>
          <w:szCs w:val="24"/>
        </w:rPr>
      </w:pPr>
      <w:r w:rsidRPr="006E71F1">
        <w:rPr>
          <w:rFonts w:ascii="Myriad Pro" w:eastAsia="Times New Roman" w:hAnsi="Myriad Pro" w:cs="Arial"/>
          <w:color w:val="000000"/>
          <w:sz w:val="24"/>
          <w:szCs w:val="24"/>
        </w:rPr>
        <w:t xml:space="preserve">The aim of the AGPO program is to facilitate the enterprises owned by women, </w:t>
      </w:r>
      <w:r w:rsidRPr="00324BDB">
        <w:rPr>
          <w:rFonts w:ascii="Myriad Pro" w:eastAsia="Times New Roman" w:hAnsi="Myriad Pro" w:cs="Arial"/>
          <w:color w:val="000000"/>
          <w:sz w:val="24"/>
          <w:szCs w:val="24"/>
        </w:rPr>
        <w:t>youth,</w:t>
      </w:r>
      <w:r w:rsidRPr="006E71F1">
        <w:rPr>
          <w:rFonts w:ascii="Myriad Pro" w:eastAsia="Times New Roman" w:hAnsi="Myriad Pro" w:cs="Arial"/>
          <w:color w:val="000000"/>
          <w:sz w:val="24"/>
          <w:szCs w:val="24"/>
        </w:rPr>
        <w:t xml:space="preserve"> and persons with disabilities to be able to participate in Government opportunities. This is made possible through the implementation of the legal requirement that 30% of Government procurement opportunities be set aside specifically for enterprises owned by these groups. As a result, the program is aimed at empowering them by </w:t>
      </w:r>
      <w:r w:rsidR="00A85E9C">
        <w:rPr>
          <w:rFonts w:ascii="Myriad Pro" w:eastAsia="Times New Roman" w:hAnsi="Myriad Pro" w:cs="Arial"/>
          <w:color w:val="000000"/>
          <w:sz w:val="24"/>
          <w:szCs w:val="24"/>
        </w:rPr>
        <w:t>having</w:t>
      </w:r>
      <w:r w:rsidRPr="006E71F1">
        <w:rPr>
          <w:rFonts w:ascii="Myriad Pro" w:eastAsia="Times New Roman" w:hAnsi="Myriad Pro" w:cs="Arial"/>
          <w:color w:val="000000"/>
          <w:sz w:val="24"/>
          <w:szCs w:val="24"/>
        </w:rPr>
        <w:t xml:space="preserve"> more opportunities to do business with Government.</w:t>
      </w:r>
    </w:p>
    <w:p w14:paraId="458AB4B8" w14:textId="4C967879" w:rsidR="000C3551" w:rsidRPr="00324BDB" w:rsidRDefault="00AF2F6D" w:rsidP="00324BDB">
      <w:pPr>
        <w:shd w:val="clear" w:color="auto" w:fill="FFFFFF"/>
        <w:spacing w:before="100" w:beforeAutospacing="1" w:after="0" w:afterAutospacing="1" w:line="360" w:lineRule="atLeast"/>
        <w:jc w:val="both"/>
        <w:rPr>
          <w:rFonts w:ascii="Myriad Pro" w:eastAsia="Times New Roman" w:hAnsi="Myriad Pro" w:cs="Arial"/>
          <w:color w:val="000000"/>
          <w:sz w:val="24"/>
          <w:szCs w:val="24"/>
        </w:rPr>
      </w:pPr>
      <w:r w:rsidRPr="00324BDB">
        <w:rPr>
          <w:rFonts w:ascii="Myriad Pro" w:eastAsia="Times New Roman" w:hAnsi="Myriad Pro" w:cs="Arial"/>
          <w:color w:val="000000"/>
          <w:sz w:val="24"/>
          <w:szCs w:val="24"/>
        </w:rPr>
        <w:t>In KenTrade we ensure our procurement opportunities are available to the marginalized group</w:t>
      </w:r>
      <w:r w:rsidR="00586657" w:rsidRPr="00324BDB">
        <w:rPr>
          <w:rFonts w:ascii="Myriad Pro" w:eastAsia="Times New Roman" w:hAnsi="Myriad Pro" w:cs="Arial"/>
          <w:color w:val="000000"/>
          <w:sz w:val="24"/>
          <w:szCs w:val="24"/>
        </w:rPr>
        <w:t xml:space="preserve">s by keeping up with the list of names shared by the National Treasury on </w:t>
      </w:r>
      <w:r w:rsidR="004313F8" w:rsidRPr="00324BDB">
        <w:rPr>
          <w:rFonts w:ascii="Myriad Pro" w:eastAsia="Times New Roman" w:hAnsi="Myriad Pro" w:cs="Arial"/>
          <w:color w:val="000000"/>
          <w:sz w:val="24"/>
          <w:szCs w:val="24"/>
        </w:rPr>
        <w:t xml:space="preserve">individuals under </w:t>
      </w:r>
      <w:r w:rsidR="00D23FF9" w:rsidRPr="00324BDB">
        <w:rPr>
          <w:rFonts w:ascii="Myriad Pro" w:eastAsia="Times New Roman" w:hAnsi="Myriad Pro" w:cs="Arial"/>
          <w:color w:val="000000"/>
          <w:sz w:val="24"/>
          <w:szCs w:val="24"/>
        </w:rPr>
        <w:t xml:space="preserve">the category. We have also shared our annual procurement plan on our website for </w:t>
      </w:r>
      <w:r w:rsidR="00CB217D" w:rsidRPr="00324BDB">
        <w:rPr>
          <w:rFonts w:ascii="Myriad Pro" w:eastAsia="Times New Roman" w:hAnsi="Myriad Pro" w:cs="Arial"/>
          <w:color w:val="000000"/>
          <w:sz w:val="24"/>
          <w:szCs w:val="24"/>
        </w:rPr>
        <w:t xml:space="preserve">the marginalized groups to be able to have access to the opportunities availed by the agency. Once </w:t>
      </w:r>
      <w:r w:rsidR="009E5E49" w:rsidRPr="00324BDB">
        <w:rPr>
          <w:rFonts w:ascii="Myriad Pro" w:eastAsia="Times New Roman" w:hAnsi="Myriad Pro" w:cs="Arial"/>
          <w:color w:val="000000"/>
          <w:sz w:val="24"/>
          <w:szCs w:val="24"/>
        </w:rPr>
        <w:t xml:space="preserve">the groups have </w:t>
      </w:r>
      <w:r w:rsidR="00A85E9C" w:rsidRPr="00324BDB">
        <w:rPr>
          <w:rFonts w:ascii="Myriad Pro" w:eastAsia="Times New Roman" w:hAnsi="Myriad Pro" w:cs="Arial"/>
          <w:color w:val="000000"/>
          <w:sz w:val="24"/>
          <w:szCs w:val="24"/>
        </w:rPr>
        <w:t>this information</w:t>
      </w:r>
      <w:r w:rsidR="009E5E49" w:rsidRPr="00324BDB">
        <w:rPr>
          <w:rFonts w:ascii="Myriad Pro" w:eastAsia="Times New Roman" w:hAnsi="Myriad Pro" w:cs="Arial"/>
          <w:color w:val="000000"/>
          <w:sz w:val="24"/>
          <w:szCs w:val="24"/>
        </w:rPr>
        <w:t xml:space="preserve">, they wait to be invited to tender depending on what the agency is procuring at the time. </w:t>
      </w:r>
      <w:r w:rsidR="002A3CCA" w:rsidRPr="00324BDB">
        <w:rPr>
          <w:rFonts w:ascii="Myriad Pro" w:eastAsia="Times New Roman" w:hAnsi="Myriad Pro" w:cs="Arial"/>
          <w:color w:val="000000"/>
          <w:sz w:val="24"/>
          <w:szCs w:val="24"/>
        </w:rPr>
        <w:t xml:space="preserve">Names of suppliers are picked out randomly, from the list of pre-qualified suppliers under </w:t>
      </w:r>
      <w:r w:rsidR="00F1198E" w:rsidRPr="00324BDB">
        <w:rPr>
          <w:rFonts w:ascii="Myriad Pro" w:eastAsia="Times New Roman" w:hAnsi="Myriad Pro" w:cs="Arial"/>
          <w:color w:val="000000"/>
          <w:sz w:val="24"/>
          <w:szCs w:val="24"/>
        </w:rPr>
        <w:t xml:space="preserve">the AGPO program, and they are invited to tender. </w:t>
      </w:r>
      <w:r w:rsidR="00B67732" w:rsidRPr="00324BDB">
        <w:rPr>
          <w:rFonts w:ascii="Myriad Pro" w:eastAsia="Times New Roman" w:hAnsi="Myriad Pro" w:cs="Arial"/>
          <w:color w:val="000000"/>
          <w:sz w:val="24"/>
          <w:szCs w:val="24"/>
        </w:rPr>
        <w:t>To top that, KenTrade ensures suppliers under the marginalized groups are paid promptly</w:t>
      </w:r>
      <w:r w:rsidR="001C51BE">
        <w:rPr>
          <w:rFonts w:ascii="Myriad Pro" w:eastAsia="Times New Roman" w:hAnsi="Myriad Pro" w:cs="Arial"/>
          <w:color w:val="000000"/>
          <w:sz w:val="24"/>
          <w:szCs w:val="24"/>
        </w:rPr>
        <w:t xml:space="preserve">, </w:t>
      </w:r>
      <w:r w:rsidR="00B67732" w:rsidRPr="00324BDB">
        <w:rPr>
          <w:rFonts w:ascii="Myriad Pro" w:eastAsia="Times New Roman" w:hAnsi="Myriad Pro" w:cs="Arial"/>
          <w:color w:val="000000"/>
          <w:sz w:val="24"/>
          <w:szCs w:val="24"/>
        </w:rPr>
        <w:t xml:space="preserve">30 days </w:t>
      </w:r>
      <w:r w:rsidR="00CC6DE2" w:rsidRPr="00324BDB">
        <w:rPr>
          <w:rFonts w:ascii="Myriad Pro" w:eastAsia="Times New Roman" w:hAnsi="Myriad Pro" w:cs="Arial"/>
          <w:color w:val="000000"/>
          <w:sz w:val="24"/>
          <w:szCs w:val="24"/>
        </w:rPr>
        <w:t xml:space="preserve">after they have supplied. </w:t>
      </w:r>
    </w:p>
    <w:p w14:paraId="068ECB39" w14:textId="659F90E9" w:rsidR="00CC6DE2" w:rsidRPr="00324BDB" w:rsidRDefault="00CC6DE2" w:rsidP="00324BDB">
      <w:pPr>
        <w:shd w:val="clear" w:color="auto" w:fill="FFFFFF"/>
        <w:spacing w:before="100" w:beforeAutospacing="1" w:after="0" w:afterAutospacing="1" w:line="360" w:lineRule="atLeast"/>
        <w:jc w:val="both"/>
        <w:rPr>
          <w:rFonts w:ascii="Myriad Pro" w:eastAsia="Times New Roman" w:hAnsi="Myriad Pro" w:cs="Arial"/>
          <w:color w:val="000000"/>
          <w:sz w:val="24"/>
          <w:szCs w:val="24"/>
        </w:rPr>
      </w:pPr>
      <w:r w:rsidRPr="00324BDB">
        <w:rPr>
          <w:rFonts w:ascii="Myriad Pro" w:eastAsia="Times New Roman" w:hAnsi="Myriad Pro" w:cs="Arial"/>
          <w:color w:val="000000"/>
          <w:sz w:val="24"/>
          <w:szCs w:val="24"/>
        </w:rPr>
        <w:t>We also share information on our pre-qualified suppliers, the tenders issued to them,</w:t>
      </w:r>
      <w:r w:rsidR="0096675C" w:rsidRPr="00324BDB">
        <w:rPr>
          <w:rFonts w:ascii="Myriad Pro" w:eastAsia="Times New Roman" w:hAnsi="Myriad Pro" w:cs="Arial"/>
          <w:color w:val="000000"/>
          <w:sz w:val="24"/>
          <w:szCs w:val="24"/>
        </w:rPr>
        <w:t xml:space="preserve"> </w:t>
      </w:r>
      <w:r w:rsidR="00E32010" w:rsidRPr="00324BDB">
        <w:rPr>
          <w:rFonts w:ascii="Myriad Pro" w:eastAsia="Times New Roman" w:hAnsi="Myriad Pro" w:cs="Arial"/>
          <w:color w:val="000000"/>
          <w:sz w:val="24"/>
          <w:szCs w:val="24"/>
        </w:rPr>
        <w:t>the evaluators a</w:t>
      </w:r>
      <w:r w:rsidR="00245221" w:rsidRPr="00324BDB">
        <w:rPr>
          <w:rFonts w:ascii="Myriad Pro" w:eastAsia="Times New Roman" w:hAnsi="Myriad Pro" w:cs="Arial"/>
          <w:color w:val="000000"/>
          <w:sz w:val="24"/>
          <w:szCs w:val="24"/>
        </w:rPr>
        <w:t xml:space="preserve">nd who won the tenders, on the Government’s Public Procurement Information Portal, which is available to members of the public, for </w:t>
      </w:r>
      <w:r w:rsidR="00196432" w:rsidRPr="00324BDB">
        <w:rPr>
          <w:rFonts w:ascii="Myriad Pro" w:eastAsia="Times New Roman" w:hAnsi="Myriad Pro" w:cs="Arial"/>
          <w:color w:val="000000"/>
          <w:sz w:val="24"/>
          <w:szCs w:val="24"/>
        </w:rPr>
        <w:t xml:space="preserve">transparency in </w:t>
      </w:r>
      <w:r w:rsidR="00196432" w:rsidRPr="00324BDB">
        <w:rPr>
          <w:rFonts w:ascii="Myriad Pro" w:eastAsia="Times New Roman" w:hAnsi="Myriad Pro" w:cs="Arial"/>
          <w:color w:val="000000"/>
          <w:sz w:val="24"/>
          <w:szCs w:val="24"/>
        </w:rPr>
        <w:lastRenderedPageBreak/>
        <w:t>procurement opportunities.</w:t>
      </w:r>
      <w:r w:rsidR="00515DF6" w:rsidRPr="00324BDB">
        <w:rPr>
          <w:rFonts w:ascii="Myriad Pro" w:eastAsia="Times New Roman" w:hAnsi="Myriad Pro" w:cs="Arial"/>
          <w:color w:val="000000"/>
          <w:sz w:val="24"/>
          <w:szCs w:val="24"/>
        </w:rPr>
        <w:t xml:space="preserve"> Some of the opportunities that KenTrade </w:t>
      </w:r>
      <w:r w:rsidR="00E7647C" w:rsidRPr="00324BDB">
        <w:rPr>
          <w:rFonts w:ascii="Myriad Pro" w:eastAsia="Times New Roman" w:hAnsi="Myriad Pro" w:cs="Arial"/>
          <w:color w:val="000000"/>
          <w:sz w:val="24"/>
          <w:szCs w:val="24"/>
        </w:rPr>
        <w:t xml:space="preserve">has </w:t>
      </w:r>
      <w:r w:rsidR="00515DF6" w:rsidRPr="00324BDB">
        <w:rPr>
          <w:rFonts w:ascii="Myriad Pro" w:eastAsia="Times New Roman" w:hAnsi="Myriad Pro" w:cs="Arial"/>
          <w:color w:val="000000"/>
          <w:sz w:val="24"/>
          <w:szCs w:val="24"/>
        </w:rPr>
        <w:t>offer</w:t>
      </w:r>
      <w:r w:rsidR="00E7647C" w:rsidRPr="00324BDB">
        <w:rPr>
          <w:rFonts w:ascii="Myriad Pro" w:eastAsia="Times New Roman" w:hAnsi="Myriad Pro" w:cs="Arial"/>
          <w:color w:val="000000"/>
          <w:sz w:val="24"/>
          <w:szCs w:val="24"/>
        </w:rPr>
        <w:t>ed</w:t>
      </w:r>
      <w:r w:rsidR="00515DF6" w:rsidRPr="00324BDB">
        <w:rPr>
          <w:rFonts w:ascii="Myriad Pro" w:eastAsia="Times New Roman" w:hAnsi="Myriad Pro" w:cs="Arial"/>
          <w:color w:val="000000"/>
          <w:sz w:val="24"/>
          <w:szCs w:val="24"/>
        </w:rPr>
        <w:t xml:space="preserve"> to the marginalized groups </w:t>
      </w:r>
      <w:r w:rsidR="00E7647C" w:rsidRPr="00324BDB">
        <w:rPr>
          <w:rFonts w:ascii="Myriad Pro" w:eastAsia="Times New Roman" w:hAnsi="Myriad Pro" w:cs="Arial"/>
          <w:color w:val="000000"/>
          <w:sz w:val="24"/>
          <w:szCs w:val="24"/>
        </w:rPr>
        <w:t>in Q4 of the FY 20</w:t>
      </w:r>
      <w:r w:rsidR="00312DCC" w:rsidRPr="00324BDB">
        <w:rPr>
          <w:rFonts w:ascii="Myriad Pro" w:eastAsia="Times New Roman" w:hAnsi="Myriad Pro" w:cs="Arial"/>
          <w:color w:val="000000"/>
          <w:sz w:val="24"/>
          <w:szCs w:val="24"/>
        </w:rPr>
        <w:t xml:space="preserve">21-2022, </w:t>
      </w:r>
      <w:r w:rsidR="00515DF6" w:rsidRPr="00324BDB">
        <w:rPr>
          <w:rFonts w:ascii="Myriad Pro" w:eastAsia="Times New Roman" w:hAnsi="Myriad Pro" w:cs="Arial"/>
          <w:color w:val="000000"/>
          <w:sz w:val="24"/>
          <w:szCs w:val="24"/>
        </w:rPr>
        <w:t>are:</w:t>
      </w:r>
    </w:p>
    <w:p w14:paraId="6DA6F1FC" w14:textId="19DC458D" w:rsidR="00515DF6" w:rsidRPr="00324BDB" w:rsidRDefault="00A86A48" w:rsidP="00324BD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afterAutospacing="1" w:line="360" w:lineRule="atLeast"/>
        <w:jc w:val="both"/>
        <w:rPr>
          <w:rFonts w:ascii="Myriad Pro" w:eastAsia="Times New Roman" w:hAnsi="Myriad Pro" w:cs="Arial"/>
          <w:color w:val="000000"/>
          <w:sz w:val="24"/>
          <w:szCs w:val="24"/>
        </w:rPr>
      </w:pPr>
      <w:r w:rsidRPr="00324BDB">
        <w:rPr>
          <w:rFonts w:ascii="Myriad Pro" w:eastAsia="Times New Roman" w:hAnsi="Myriad Pro" w:cs="Arial"/>
          <w:color w:val="000000"/>
          <w:sz w:val="24"/>
          <w:szCs w:val="24"/>
        </w:rPr>
        <w:t>Ticketing &amp; travel services</w:t>
      </w:r>
    </w:p>
    <w:p w14:paraId="3264F223" w14:textId="045A5944" w:rsidR="00A86A48" w:rsidRPr="00324BDB" w:rsidRDefault="006D5BC4" w:rsidP="00324BD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afterAutospacing="1" w:line="360" w:lineRule="atLeast"/>
        <w:jc w:val="both"/>
        <w:rPr>
          <w:rFonts w:ascii="Myriad Pro" w:eastAsia="Times New Roman" w:hAnsi="Myriad Pro" w:cs="Arial"/>
          <w:color w:val="000000"/>
          <w:sz w:val="24"/>
          <w:szCs w:val="24"/>
        </w:rPr>
      </w:pPr>
      <w:r w:rsidRPr="00324BDB">
        <w:rPr>
          <w:rFonts w:ascii="Myriad Pro" w:eastAsia="Times New Roman" w:hAnsi="Myriad Pro" w:cs="Arial"/>
          <w:color w:val="000000"/>
          <w:sz w:val="24"/>
          <w:szCs w:val="24"/>
        </w:rPr>
        <w:t xml:space="preserve">Provision of advance gateway security </w:t>
      </w:r>
      <w:r w:rsidR="00696B17" w:rsidRPr="00324BDB">
        <w:rPr>
          <w:rFonts w:ascii="Myriad Pro" w:eastAsia="Times New Roman" w:hAnsi="Myriad Pro" w:cs="Arial"/>
          <w:color w:val="000000"/>
          <w:sz w:val="24"/>
          <w:szCs w:val="24"/>
        </w:rPr>
        <w:t>suite bundle for sonic wall NSA3600</w:t>
      </w:r>
    </w:p>
    <w:p w14:paraId="191F36DC" w14:textId="1F470370" w:rsidR="00696B17" w:rsidRPr="00324BDB" w:rsidRDefault="00696B17" w:rsidP="00324BD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afterAutospacing="1" w:line="360" w:lineRule="atLeast"/>
        <w:jc w:val="both"/>
        <w:rPr>
          <w:rFonts w:ascii="Myriad Pro" w:eastAsia="Times New Roman" w:hAnsi="Myriad Pro" w:cs="Arial"/>
          <w:color w:val="000000"/>
          <w:sz w:val="24"/>
          <w:szCs w:val="24"/>
        </w:rPr>
      </w:pPr>
      <w:r w:rsidRPr="00324BDB">
        <w:rPr>
          <w:rFonts w:ascii="Myriad Pro" w:eastAsia="Times New Roman" w:hAnsi="Myriad Pro" w:cs="Arial"/>
          <w:color w:val="000000"/>
          <w:sz w:val="24"/>
          <w:szCs w:val="24"/>
        </w:rPr>
        <w:t xml:space="preserve">Supply &amp; delivery of noise cancelling wireless </w:t>
      </w:r>
      <w:r w:rsidR="00C03816" w:rsidRPr="00324BDB">
        <w:rPr>
          <w:rFonts w:ascii="Myriad Pro" w:eastAsia="Times New Roman" w:hAnsi="Myriad Pro" w:cs="Arial"/>
          <w:color w:val="000000"/>
          <w:sz w:val="24"/>
          <w:szCs w:val="24"/>
        </w:rPr>
        <w:t>headsets</w:t>
      </w:r>
    </w:p>
    <w:p w14:paraId="025B9F15" w14:textId="61BCA822" w:rsidR="00C03816" w:rsidRPr="00324BDB" w:rsidRDefault="00C03816" w:rsidP="00324BD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afterAutospacing="1" w:line="360" w:lineRule="atLeast"/>
        <w:jc w:val="both"/>
        <w:rPr>
          <w:rFonts w:ascii="Myriad Pro" w:eastAsia="Times New Roman" w:hAnsi="Myriad Pro" w:cs="Arial"/>
          <w:color w:val="000000"/>
          <w:sz w:val="24"/>
          <w:szCs w:val="24"/>
        </w:rPr>
      </w:pPr>
      <w:r w:rsidRPr="00324BDB">
        <w:rPr>
          <w:rFonts w:ascii="Myriad Pro" w:eastAsia="Times New Roman" w:hAnsi="Myriad Pro" w:cs="Arial"/>
          <w:color w:val="000000"/>
          <w:sz w:val="24"/>
          <w:szCs w:val="24"/>
        </w:rPr>
        <w:t>Provision of PC preventive maintenance services including basic hardware</w:t>
      </w:r>
    </w:p>
    <w:p w14:paraId="1D8B1504" w14:textId="050D1769" w:rsidR="00C03816" w:rsidRPr="00324BDB" w:rsidRDefault="005911B9" w:rsidP="00324BD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afterAutospacing="1" w:line="360" w:lineRule="atLeast"/>
        <w:jc w:val="both"/>
        <w:rPr>
          <w:rFonts w:ascii="Myriad Pro" w:eastAsia="Times New Roman" w:hAnsi="Myriad Pro" w:cs="Arial"/>
          <w:color w:val="000000"/>
          <w:sz w:val="24"/>
          <w:szCs w:val="24"/>
        </w:rPr>
      </w:pPr>
      <w:r w:rsidRPr="00324BDB">
        <w:rPr>
          <w:rFonts w:ascii="Myriad Pro" w:eastAsia="Times New Roman" w:hAnsi="Myriad Pro" w:cs="Arial"/>
          <w:color w:val="000000"/>
          <w:sz w:val="24"/>
          <w:szCs w:val="24"/>
        </w:rPr>
        <w:t>Provision of enterprise END point Anti-Virus</w:t>
      </w:r>
    </w:p>
    <w:p w14:paraId="6247BC9B" w14:textId="18FFB0D9" w:rsidR="005911B9" w:rsidRPr="00324BDB" w:rsidRDefault="008A3081" w:rsidP="00324BD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afterAutospacing="1" w:line="360" w:lineRule="atLeast"/>
        <w:jc w:val="both"/>
        <w:rPr>
          <w:rFonts w:ascii="Myriad Pro" w:eastAsia="Times New Roman" w:hAnsi="Myriad Pro" w:cs="Arial"/>
          <w:color w:val="000000"/>
          <w:sz w:val="24"/>
          <w:szCs w:val="24"/>
        </w:rPr>
      </w:pPr>
      <w:r w:rsidRPr="00324BDB">
        <w:rPr>
          <w:rFonts w:ascii="Myriad Pro" w:eastAsia="Times New Roman" w:hAnsi="Myriad Pro" w:cs="Arial"/>
          <w:color w:val="000000"/>
          <w:sz w:val="24"/>
          <w:szCs w:val="24"/>
        </w:rPr>
        <w:t>Supply &amp; installation of audio-visual equipment</w:t>
      </w:r>
    </w:p>
    <w:p w14:paraId="13D8755D" w14:textId="4FEE380B" w:rsidR="008A3081" w:rsidRPr="00324BDB" w:rsidRDefault="00E76502" w:rsidP="00324BD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afterAutospacing="1" w:line="360" w:lineRule="atLeast"/>
        <w:jc w:val="both"/>
        <w:rPr>
          <w:rFonts w:ascii="Myriad Pro" w:eastAsia="Times New Roman" w:hAnsi="Myriad Pro" w:cs="Arial"/>
          <w:color w:val="000000"/>
          <w:sz w:val="24"/>
          <w:szCs w:val="24"/>
        </w:rPr>
      </w:pPr>
      <w:r w:rsidRPr="00324BDB">
        <w:rPr>
          <w:rFonts w:ascii="Myriad Pro" w:eastAsia="Times New Roman" w:hAnsi="Myriad Pro" w:cs="Arial"/>
          <w:color w:val="000000"/>
          <w:sz w:val="24"/>
          <w:szCs w:val="24"/>
        </w:rPr>
        <w:t>Consultancy services for employee</w:t>
      </w:r>
      <w:r w:rsidR="00063EE9" w:rsidRPr="00324BDB">
        <w:rPr>
          <w:rFonts w:ascii="Myriad Pro" w:eastAsia="Times New Roman" w:hAnsi="Myriad Pro" w:cs="Arial"/>
          <w:color w:val="000000"/>
          <w:sz w:val="24"/>
          <w:szCs w:val="24"/>
        </w:rPr>
        <w:t xml:space="preserve"> satisfaction </w:t>
      </w:r>
      <w:r w:rsidR="001D2A91" w:rsidRPr="00324BDB">
        <w:rPr>
          <w:rFonts w:ascii="Myriad Pro" w:eastAsia="Times New Roman" w:hAnsi="Myriad Pro" w:cs="Arial"/>
          <w:color w:val="000000"/>
          <w:sz w:val="24"/>
          <w:szCs w:val="24"/>
        </w:rPr>
        <w:t>&amp; work environment survey</w:t>
      </w:r>
    </w:p>
    <w:p w14:paraId="0B4930DC" w14:textId="29293703" w:rsidR="004F1658" w:rsidRPr="00324BDB" w:rsidRDefault="001D2A91" w:rsidP="00324BD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afterAutospacing="1" w:line="360" w:lineRule="atLeast"/>
        <w:jc w:val="both"/>
        <w:rPr>
          <w:rFonts w:ascii="Myriad Pro" w:eastAsia="Times New Roman" w:hAnsi="Myriad Pro" w:cs="Arial"/>
          <w:color w:val="000000"/>
          <w:sz w:val="24"/>
          <w:szCs w:val="24"/>
        </w:rPr>
      </w:pPr>
      <w:r w:rsidRPr="00324BDB">
        <w:rPr>
          <w:rFonts w:ascii="Myriad Pro" w:eastAsia="Times New Roman" w:hAnsi="Myriad Pro" w:cs="Arial"/>
          <w:color w:val="000000"/>
          <w:sz w:val="24"/>
          <w:szCs w:val="24"/>
        </w:rPr>
        <w:t xml:space="preserve">Supply </w:t>
      </w:r>
      <w:r w:rsidR="006B0681" w:rsidRPr="00324BDB">
        <w:rPr>
          <w:rFonts w:ascii="Myriad Pro" w:eastAsia="Times New Roman" w:hAnsi="Myriad Pro" w:cs="Arial"/>
          <w:color w:val="000000"/>
          <w:sz w:val="24"/>
          <w:szCs w:val="24"/>
        </w:rPr>
        <w:t>&amp;</w:t>
      </w:r>
      <w:r w:rsidRPr="00324BDB">
        <w:rPr>
          <w:rFonts w:ascii="Myriad Pro" w:eastAsia="Times New Roman" w:hAnsi="Myriad Pro" w:cs="Arial"/>
          <w:color w:val="000000"/>
          <w:sz w:val="24"/>
          <w:szCs w:val="24"/>
        </w:rPr>
        <w:t xml:space="preserve"> fixing</w:t>
      </w:r>
      <w:r w:rsidR="006B0681" w:rsidRPr="00324BDB">
        <w:rPr>
          <w:rFonts w:ascii="Myriad Pro" w:eastAsia="Times New Roman" w:hAnsi="Myriad Pro" w:cs="Arial"/>
          <w:color w:val="000000"/>
          <w:sz w:val="24"/>
          <w:szCs w:val="24"/>
        </w:rPr>
        <w:t xml:space="preserve"> of storage shelves</w:t>
      </w:r>
    </w:p>
    <w:p w14:paraId="2D303F50" w14:textId="6F2CF572" w:rsidR="006B0681" w:rsidRPr="00324BDB" w:rsidRDefault="006B0681" w:rsidP="00324BD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afterAutospacing="1" w:line="360" w:lineRule="atLeast"/>
        <w:jc w:val="both"/>
        <w:rPr>
          <w:rFonts w:ascii="Myriad Pro" w:eastAsia="Times New Roman" w:hAnsi="Myriad Pro" w:cs="Arial"/>
          <w:color w:val="000000"/>
          <w:sz w:val="24"/>
          <w:szCs w:val="24"/>
        </w:rPr>
      </w:pPr>
      <w:r w:rsidRPr="00324BDB">
        <w:rPr>
          <w:rFonts w:ascii="Myriad Pro" w:eastAsia="Times New Roman" w:hAnsi="Myriad Pro" w:cs="Arial"/>
          <w:color w:val="000000"/>
          <w:sz w:val="24"/>
          <w:szCs w:val="24"/>
        </w:rPr>
        <w:t xml:space="preserve">Supply &amp; delivery </w:t>
      </w:r>
      <w:r w:rsidR="00B43529" w:rsidRPr="00324BDB">
        <w:rPr>
          <w:rFonts w:ascii="Myriad Pro" w:eastAsia="Times New Roman" w:hAnsi="Myriad Pro" w:cs="Arial"/>
          <w:color w:val="000000"/>
          <w:sz w:val="24"/>
          <w:szCs w:val="24"/>
        </w:rPr>
        <w:t>of various office items</w:t>
      </w:r>
    </w:p>
    <w:p w14:paraId="2AD1133F" w14:textId="487FEB61" w:rsidR="00B43529" w:rsidRPr="00324BDB" w:rsidRDefault="00B43529" w:rsidP="00324BD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afterAutospacing="1" w:line="360" w:lineRule="atLeast"/>
        <w:jc w:val="both"/>
        <w:rPr>
          <w:rFonts w:ascii="Myriad Pro" w:eastAsia="Times New Roman" w:hAnsi="Myriad Pro" w:cs="Arial"/>
          <w:color w:val="000000"/>
          <w:sz w:val="24"/>
          <w:szCs w:val="24"/>
        </w:rPr>
      </w:pPr>
      <w:r w:rsidRPr="00324BDB">
        <w:rPr>
          <w:rFonts w:ascii="Myriad Pro" w:eastAsia="Times New Roman" w:hAnsi="Myriad Pro" w:cs="Arial"/>
          <w:color w:val="000000"/>
          <w:sz w:val="24"/>
          <w:szCs w:val="24"/>
        </w:rPr>
        <w:t>Supply &amp; delivery of water and beverages</w:t>
      </w:r>
    </w:p>
    <w:p w14:paraId="6E75C393" w14:textId="3F78CD8E" w:rsidR="00B43529" w:rsidRPr="00324BDB" w:rsidRDefault="00141247" w:rsidP="00324BD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afterAutospacing="1" w:line="360" w:lineRule="atLeast"/>
        <w:jc w:val="both"/>
        <w:rPr>
          <w:rFonts w:ascii="Myriad Pro" w:eastAsia="Times New Roman" w:hAnsi="Myriad Pro" w:cs="Arial"/>
          <w:color w:val="000000"/>
          <w:sz w:val="24"/>
          <w:szCs w:val="24"/>
        </w:rPr>
      </w:pPr>
      <w:r w:rsidRPr="00324BDB">
        <w:rPr>
          <w:rFonts w:ascii="Myriad Pro" w:eastAsia="Times New Roman" w:hAnsi="Myriad Pro" w:cs="Arial"/>
          <w:color w:val="000000"/>
          <w:sz w:val="24"/>
          <w:szCs w:val="24"/>
        </w:rPr>
        <w:t>Provision of an application Performance Management Tool</w:t>
      </w:r>
    </w:p>
    <w:p w14:paraId="48DF5323" w14:textId="2FDA0BC5" w:rsidR="00141247" w:rsidRPr="00324BDB" w:rsidRDefault="002A7BAF" w:rsidP="00324BD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afterAutospacing="1" w:line="360" w:lineRule="atLeast"/>
        <w:jc w:val="both"/>
        <w:rPr>
          <w:rFonts w:ascii="Myriad Pro" w:eastAsia="Times New Roman" w:hAnsi="Myriad Pro" w:cs="Arial"/>
          <w:color w:val="000000"/>
          <w:sz w:val="24"/>
          <w:szCs w:val="24"/>
        </w:rPr>
      </w:pPr>
      <w:r w:rsidRPr="00324BDB">
        <w:rPr>
          <w:rFonts w:ascii="Myriad Pro" w:eastAsia="Times New Roman" w:hAnsi="Myriad Pro" w:cs="Arial"/>
          <w:color w:val="000000"/>
          <w:sz w:val="24"/>
          <w:szCs w:val="24"/>
        </w:rPr>
        <w:t>Supply &amp; delivery of tyres size 205</w:t>
      </w:r>
      <w:r w:rsidR="00BF4B06" w:rsidRPr="00324BDB">
        <w:rPr>
          <w:rFonts w:ascii="Myriad Pro" w:eastAsia="Times New Roman" w:hAnsi="Myriad Pro" w:cs="Arial"/>
          <w:color w:val="000000"/>
          <w:sz w:val="24"/>
          <w:szCs w:val="24"/>
        </w:rPr>
        <w:t>/60R16</w:t>
      </w:r>
    </w:p>
    <w:p w14:paraId="5B024EE5" w14:textId="01D91440" w:rsidR="00BF4B06" w:rsidRPr="00324BDB" w:rsidRDefault="00BF4B06" w:rsidP="00324BD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afterAutospacing="1" w:line="360" w:lineRule="atLeast"/>
        <w:jc w:val="both"/>
        <w:rPr>
          <w:rFonts w:ascii="Myriad Pro" w:eastAsia="Times New Roman" w:hAnsi="Myriad Pro" w:cs="Arial"/>
          <w:color w:val="000000"/>
          <w:sz w:val="24"/>
          <w:szCs w:val="24"/>
        </w:rPr>
      </w:pPr>
      <w:r w:rsidRPr="00324BDB">
        <w:rPr>
          <w:rFonts w:ascii="Myriad Pro" w:eastAsia="Times New Roman" w:hAnsi="Myriad Pro" w:cs="Arial"/>
          <w:color w:val="000000"/>
          <w:sz w:val="24"/>
          <w:szCs w:val="24"/>
        </w:rPr>
        <w:t>Supply &amp; delivery of laptops</w:t>
      </w:r>
    </w:p>
    <w:p w14:paraId="7FEA953E" w14:textId="76A36E2D" w:rsidR="00BF4B06" w:rsidRPr="00324BDB" w:rsidRDefault="00BF4B06" w:rsidP="00324BD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afterAutospacing="1" w:line="360" w:lineRule="atLeast"/>
        <w:jc w:val="both"/>
        <w:rPr>
          <w:rFonts w:ascii="Myriad Pro" w:eastAsia="Times New Roman" w:hAnsi="Myriad Pro" w:cs="Arial"/>
          <w:color w:val="000000"/>
          <w:sz w:val="24"/>
          <w:szCs w:val="24"/>
        </w:rPr>
      </w:pPr>
      <w:r w:rsidRPr="00324BDB">
        <w:rPr>
          <w:rFonts w:ascii="Myriad Pro" w:eastAsia="Times New Roman" w:hAnsi="Myriad Pro" w:cs="Arial"/>
          <w:color w:val="000000"/>
          <w:sz w:val="24"/>
          <w:szCs w:val="24"/>
        </w:rPr>
        <w:t>Supply &amp; delivery of branded store items</w:t>
      </w:r>
    </w:p>
    <w:p w14:paraId="76C6A02B" w14:textId="31E4B14E" w:rsidR="00E856EC" w:rsidRPr="00324BDB" w:rsidRDefault="00E856EC" w:rsidP="00324BD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afterAutospacing="1" w:line="360" w:lineRule="atLeast"/>
        <w:jc w:val="both"/>
        <w:rPr>
          <w:rFonts w:ascii="Myriad Pro" w:eastAsia="Times New Roman" w:hAnsi="Myriad Pro" w:cs="Arial"/>
          <w:color w:val="000000"/>
          <w:sz w:val="24"/>
          <w:szCs w:val="24"/>
        </w:rPr>
      </w:pPr>
      <w:r w:rsidRPr="00324BDB">
        <w:rPr>
          <w:rFonts w:ascii="Myriad Pro" w:eastAsia="Times New Roman" w:hAnsi="Myriad Pro" w:cs="Arial"/>
          <w:color w:val="000000"/>
          <w:sz w:val="24"/>
          <w:szCs w:val="24"/>
        </w:rPr>
        <w:t>Door branding and direction signage</w:t>
      </w:r>
    </w:p>
    <w:p w14:paraId="2D72BA1B" w14:textId="31EE59D8" w:rsidR="00C65373" w:rsidRPr="00324BDB" w:rsidRDefault="00C65373" w:rsidP="00324BD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afterAutospacing="1" w:line="360" w:lineRule="atLeast"/>
        <w:jc w:val="both"/>
        <w:rPr>
          <w:rFonts w:ascii="Myriad Pro" w:eastAsia="Times New Roman" w:hAnsi="Myriad Pro" w:cs="Arial"/>
          <w:color w:val="000000"/>
          <w:sz w:val="24"/>
          <w:szCs w:val="24"/>
        </w:rPr>
      </w:pPr>
      <w:r w:rsidRPr="00324BDB">
        <w:rPr>
          <w:rFonts w:ascii="Myriad Pro" w:eastAsia="Times New Roman" w:hAnsi="Myriad Pro" w:cs="Arial"/>
          <w:color w:val="000000"/>
          <w:sz w:val="24"/>
          <w:szCs w:val="24"/>
        </w:rPr>
        <w:t>Supply &amp; delivery of tyres size 195R14C including fittings</w:t>
      </w:r>
    </w:p>
    <w:p w14:paraId="1FF9709D" w14:textId="746B2A92" w:rsidR="00EC424C" w:rsidRPr="00324BDB" w:rsidRDefault="00EC424C" w:rsidP="00324BD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afterAutospacing="1" w:line="360" w:lineRule="atLeast"/>
        <w:jc w:val="both"/>
        <w:rPr>
          <w:rFonts w:ascii="Myriad Pro" w:eastAsia="Times New Roman" w:hAnsi="Myriad Pro" w:cs="Arial"/>
          <w:color w:val="000000"/>
          <w:sz w:val="24"/>
          <w:szCs w:val="24"/>
        </w:rPr>
      </w:pPr>
      <w:r w:rsidRPr="00324BDB">
        <w:rPr>
          <w:rFonts w:ascii="Myriad Pro" w:eastAsia="Times New Roman" w:hAnsi="Myriad Pro" w:cs="Arial"/>
          <w:color w:val="000000"/>
          <w:sz w:val="24"/>
          <w:szCs w:val="24"/>
        </w:rPr>
        <w:t>Provision of maintenance services for air conditioners &amp; fir extinguishers</w:t>
      </w:r>
    </w:p>
    <w:p w14:paraId="4E4D1E25" w14:textId="0D74289C" w:rsidR="0031529C" w:rsidRPr="00324BDB" w:rsidRDefault="0031529C" w:rsidP="00324BD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afterAutospacing="1" w:line="360" w:lineRule="atLeast"/>
        <w:jc w:val="both"/>
        <w:rPr>
          <w:rFonts w:ascii="Myriad Pro" w:eastAsia="Times New Roman" w:hAnsi="Myriad Pro" w:cs="Arial"/>
          <w:color w:val="000000"/>
          <w:sz w:val="24"/>
          <w:szCs w:val="24"/>
        </w:rPr>
      </w:pPr>
      <w:r w:rsidRPr="00324BDB">
        <w:rPr>
          <w:rFonts w:ascii="Myriad Pro" w:eastAsia="Times New Roman" w:hAnsi="Myriad Pro" w:cs="Arial"/>
          <w:color w:val="000000"/>
          <w:sz w:val="24"/>
          <w:szCs w:val="24"/>
        </w:rPr>
        <w:t>Provision of routine maintenance of water dispensers</w:t>
      </w:r>
    </w:p>
    <w:p w14:paraId="3C46AE0E" w14:textId="0C860621" w:rsidR="0031529C" w:rsidRPr="00324BDB" w:rsidRDefault="0031529C" w:rsidP="00324BD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afterAutospacing="1" w:line="360" w:lineRule="atLeast"/>
        <w:jc w:val="both"/>
        <w:rPr>
          <w:rFonts w:ascii="Myriad Pro" w:eastAsia="Times New Roman" w:hAnsi="Myriad Pro" w:cs="Arial"/>
          <w:color w:val="000000"/>
          <w:sz w:val="24"/>
          <w:szCs w:val="24"/>
        </w:rPr>
      </w:pPr>
      <w:r w:rsidRPr="00324BDB">
        <w:rPr>
          <w:rFonts w:ascii="Myriad Pro" w:eastAsia="Times New Roman" w:hAnsi="Myriad Pro" w:cs="Arial"/>
          <w:color w:val="000000"/>
          <w:sz w:val="24"/>
          <w:szCs w:val="24"/>
        </w:rPr>
        <w:t>Provision of cleaning services</w:t>
      </w:r>
    </w:p>
    <w:p w14:paraId="0CA5D0B2" w14:textId="757B7F0D" w:rsidR="0031529C" w:rsidRPr="00324BDB" w:rsidRDefault="00450AA8" w:rsidP="00324BD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afterAutospacing="1" w:line="360" w:lineRule="atLeast"/>
        <w:jc w:val="both"/>
        <w:rPr>
          <w:rFonts w:ascii="Myriad Pro" w:eastAsia="Times New Roman" w:hAnsi="Myriad Pro" w:cs="Arial"/>
          <w:color w:val="000000"/>
          <w:sz w:val="24"/>
          <w:szCs w:val="24"/>
        </w:rPr>
      </w:pPr>
      <w:r w:rsidRPr="00324BDB">
        <w:rPr>
          <w:rFonts w:ascii="Myriad Pro" w:eastAsia="Times New Roman" w:hAnsi="Myriad Pro" w:cs="Arial"/>
          <w:color w:val="000000"/>
          <w:sz w:val="24"/>
          <w:szCs w:val="24"/>
        </w:rPr>
        <w:t>Supply &amp; delivery of meals &amp; beverages</w:t>
      </w:r>
    </w:p>
    <w:p w14:paraId="1DC5FFF9" w14:textId="35872964" w:rsidR="00450AA8" w:rsidRPr="00324BDB" w:rsidRDefault="00450AA8" w:rsidP="00324BD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0" w:afterAutospacing="1" w:line="360" w:lineRule="atLeast"/>
        <w:jc w:val="both"/>
        <w:rPr>
          <w:rFonts w:ascii="Myriad Pro" w:eastAsia="Times New Roman" w:hAnsi="Myriad Pro" w:cs="Arial"/>
          <w:color w:val="000000"/>
          <w:sz w:val="24"/>
          <w:szCs w:val="24"/>
        </w:rPr>
      </w:pPr>
      <w:r w:rsidRPr="00324BDB">
        <w:rPr>
          <w:rFonts w:ascii="Myriad Pro" w:eastAsia="Times New Roman" w:hAnsi="Myriad Pro" w:cs="Arial"/>
          <w:color w:val="000000"/>
          <w:sz w:val="24"/>
          <w:szCs w:val="24"/>
        </w:rPr>
        <w:t>Refabrication and installation of a flexi-</w:t>
      </w:r>
      <w:r w:rsidR="00A76EE9" w:rsidRPr="00324BDB">
        <w:rPr>
          <w:rFonts w:ascii="Myriad Pro" w:eastAsia="Times New Roman" w:hAnsi="Myriad Pro" w:cs="Arial"/>
          <w:color w:val="000000"/>
          <w:sz w:val="24"/>
          <w:szCs w:val="24"/>
        </w:rPr>
        <w:t>made backlit signage at KenTrade ICDN offices.</w:t>
      </w:r>
    </w:p>
    <w:p w14:paraId="1D4BA6A4" w14:textId="3F989C85" w:rsidR="00312DCC" w:rsidRPr="00324BDB" w:rsidRDefault="00312DCC" w:rsidP="00324BDB">
      <w:pPr>
        <w:shd w:val="clear" w:color="auto" w:fill="FFFFFF"/>
        <w:spacing w:before="100" w:beforeAutospacing="1" w:after="0" w:afterAutospacing="1" w:line="360" w:lineRule="atLeast"/>
        <w:jc w:val="both"/>
        <w:rPr>
          <w:rFonts w:ascii="Myriad Pro" w:eastAsia="Times New Roman" w:hAnsi="Myriad Pro" w:cs="Arial"/>
          <w:color w:val="000000"/>
          <w:sz w:val="24"/>
          <w:szCs w:val="24"/>
        </w:rPr>
      </w:pPr>
      <w:r w:rsidRPr="00324BDB">
        <w:rPr>
          <w:rFonts w:ascii="Myriad Pro" w:eastAsia="Times New Roman" w:hAnsi="Myriad Pro" w:cs="Arial"/>
          <w:color w:val="000000"/>
          <w:sz w:val="24"/>
          <w:szCs w:val="24"/>
        </w:rPr>
        <w:t xml:space="preserve">The agency also ensures we hold annual sensitizations </w:t>
      </w:r>
      <w:r w:rsidR="00567A32" w:rsidRPr="00324BDB">
        <w:rPr>
          <w:rFonts w:ascii="Myriad Pro" w:eastAsia="Times New Roman" w:hAnsi="Myriad Pro" w:cs="Arial"/>
          <w:color w:val="000000"/>
          <w:sz w:val="24"/>
          <w:szCs w:val="24"/>
        </w:rPr>
        <w:t>for the marginalized group</w:t>
      </w:r>
      <w:r w:rsidR="00D66A70" w:rsidRPr="00324BDB">
        <w:rPr>
          <w:rFonts w:ascii="Myriad Pro" w:eastAsia="Times New Roman" w:hAnsi="Myriad Pro" w:cs="Arial"/>
          <w:color w:val="000000"/>
          <w:sz w:val="24"/>
          <w:szCs w:val="24"/>
        </w:rPr>
        <w:t xml:space="preserve">, </w:t>
      </w:r>
      <w:r w:rsidRPr="00324BDB">
        <w:rPr>
          <w:rFonts w:ascii="Myriad Pro" w:eastAsia="Times New Roman" w:hAnsi="Myriad Pro" w:cs="Arial"/>
          <w:color w:val="000000"/>
          <w:sz w:val="24"/>
          <w:szCs w:val="24"/>
        </w:rPr>
        <w:t xml:space="preserve">to </w:t>
      </w:r>
      <w:r w:rsidR="00D14D9A" w:rsidRPr="00324BDB">
        <w:rPr>
          <w:rFonts w:ascii="Myriad Pro" w:eastAsia="Times New Roman" w:hAnsi="Myriad Pro" w:cs="Arial"/>
          <w:color w:val="000000"/>
          <w:sz w:val="24"/>
          <w:szCs w:val="24"/>
        </w:rPr>
        <w:t>keep the</w:t>
      </w:r>
      <w:r w:rsidR="00D66A70" w:rsidRPr="00324BDB">
        <w:rPr>
          <w:rFonts w:ascii="Myriad Pro" w:eastAsia="Times New Roman" w:hAnsi="Myriad Pro" w:cs="Arial"/>
          <w:color w:val="000000"/>
          <w:sz w:val="24"/>
          <w:szCs w:val="24"/>
        </w:rPr>
        <w:t xml:space="preserve">m abreast with the agency’s procurement processes and the new systems implemented for their use. We also ensure to always have a sign language </w:t>
      </w:r>
      <w:r w:rsidR="00FD1010" w:rsidRPr="00324BDB">
        <w:rPr>
          <w:rFonts w:ascii="Myriad Pro" w:eastAsia="Times New Roman" w:hAnsi="Myriad Pro" w:cs="Arial"/>
          <w:color w:val="000000"/>
          <w:sz w:val="24"/>
          <w:szCs w:val="24"/>
        </w:rPr>
        <w:t>interpreter</w:t>
      </w:r>
      <w:r w:rsidR="00D66A70" w:rsidRPr="00324BDB">
        <w:rPr>
          <w:rFonts w:ascii="Myriad Pro" w:eastAsia="Times New Roman" w:hAnsi="Myriad Pro" w:cs="Arial"/>
          <w:color w:val="000000"/>
          <w:sz w:val="24"/>
          <w:szCs w:val="24"/>
        </w:rPr>
        <w:t xml:space="preserve"> </w:t>
      </w:r>
      <w:r w:rsidR="00FD1010" w:rsidRPr="00324BDB">
        <w:rPr>
          <w:rFonts w:ascii="Myriad Pro" w:eastAsia="Times New Roman" w:hAnsi="Myriad Pro" w:cs="Arial"/>
          <w:color w:val="000000"/>
          <w:sz w:val="24"/>
          <w:szCs w:val="24"/>
        </w:rPr>
        <w:t>in the sensitizations, for the persons with hearing impairment to not be left behind.</w:t>
      </w:r>
    </w:p>
    <w:p w14:paraId="50406126" w14:textId="77777777" w:rsidR="0061698E" w:rsidRPr="00324BDB" w:rsidRDefault="0061698E" w:rsidP="00324BDB">
      <w:pPr>
        <w:jc w:val="both"/>
        <w:rPr>
          <w:rFonts w:ascii="Myriad Pro" w:hAnsi="Myriad Pro"/>
          <w:sz w:val="24"/>
          <w:szCs w:val="24"/>
        </w:rPr>
      </w:pPr>
    </w:p>
    <w:sectPr w:rsidR="0061698E" w:rsidRPr="00324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B3EB2"/>
    <w:multiLevelType w:val="hybridMultilevel"/>
    <w:tmpl w:val="98FEB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58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F1"/>
    <w:rsid w:val="00063EE9"/>
    <w:rsid w:val="000C3551"/>
    <w:rsid w:val="00141247"/>
    <w:rsid w:val="00196432"/>
    <w:rsid w:val="001C51BE"/>
    <w:rsid w:val="001D2A91"/>
    <w:rsid w:val="00245221"/>
    <w:rsid w:val="00251E91"/>
    <w:rsid w:val="002A3CCA"/>
    <w:rsid w:val="002A7BAF"/>
    <w:rsid w:val="00312DCC"/>
    <w:rsid w:val="0031529C"/>
    <w:rsid w:val="00324BDB"/>
    <w:rsid w:val="004313F8"/>
    <w:rsid w:val="00450AA8"/>
    <w:rsid w:val="004A3FBF"/>
    <w:rsid w:val="004F1658"/>
    <w:rsid w:val="00515DF6"/>
    <w:rsid w:val="00567A32"/>
    <w:rsid w:val="00586657"/>
    <w:rsid w:val="005911B9"/>
    <w:rsid w:val="0061698E"/>
    <w:rsid w:val="00696B17"/>
    <w:rsid w:val="006B0681"/>
    <w:rsid w:val="006D5BC4"/>
    <w:rsid w:val="006E71F1"/>
    <w:rsid w:val="008A3081"/>
    <w:rsid w:val="0096675C"/>
    <w:rsid w:val="009E5E49"/>
    <w:rsid w:val="00A76EE9"/>
    <w:rsid w:val="00A85E9C"/>
    <w:rsid w:val="00A86A48"/>
    <w:rsid w:val="00AF2F6D"/>
    <w:rsid w:val="00B43529"/>
    <w:rsid w:val="00B67732"/>
    <w:rsid w:val="00BF4B06"/>
    <w:rsid w:val="00C03816"/>
    <w:rsid w:val="00C42CC4"/>
    <w:rsid w:val="00C65373"/>
    <w:rsid w:val="00CB217D"/>
    <w:rsid w:val="00CC6DE2"/>
    <w:rsid w:val="00D0430B"/>
    <w:rsid w:val="00D14D9A"/>
    <w:rsid w:val="00D23FF9"/>
    <w:rsid w:val="00D66A70"/>
    <w:rsid w:val="00E32010"/>
    <w:rsid w:val="00E7647C"/>
    <w:rsid w:val="00E76502"/>
    <w:rsid w:val="00E856EC"/>
    <w:rsid w:val="00EC424C"/>
    <w:rsid w:val="00F1198E"/>
    <w:rsid w:val="00F805D4"/>
    <w:rsid w:val="00FD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B9D5F"/>
  <w15:chartTrackingRefBased/>
  <w15:docId w15:val="{271F5EF0-CB00-4901-8A09-128F4640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8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56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66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Njeri</dc:creator>
  <cp:keywords/>
  <dc:description/>
  <cp:lastModifiedBy>Sylvia Njeri</cp:lastModifiedBy>
  <cp:revision>50</cp:revision>
  <dcterms:created xsi:type="dcterms:W3CDTF">2022-11-15T06:14:00Z</dcterms:created>
  <dcterms:modified xsi:type="dcterms:W3CDTF">2022-11-15T07:08:00Z</dcterms:modified>
</cp:coreProperties>
</file>